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F6194" w14:textId="77777777" w:rsidR="00E22A33" w:rsidRDefault="00E22A3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BF1459" w14:textId="77777777" w:rsidR="001460FA" w:rsidRDefault="00CC057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14:paraId="7A7C9343" w14:textId="77777777"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вакантных должностях </w:t>
      </w:r>
    </w:p>
    <w:p w14:paraId="182A77FD" w14:textId="77777777"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1F3AED">
        <w:rPr>
          <w:rFonts w:ascii="Times New Roman" w:hAnsi="Times New Roman" w:cs="Times New Roman"/>
          <w:sz w:val="28"/>
          <w:szCs w:val="28"/>
          <w:u w:val="single"/>
        </w:rPr>
        <w:t>Министерстве лесного хозяйства и пожарной безопасности Забайкальского края</w:t>
      </w:r>
    </w:p>
    <w:p w14:paraId="3049E81F" w14:textId="77777777" w:rsidR="001460FA" w:rsidRDefault="00CC057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 государственной власти Забайкальского края, государственного органа Забайкальского края)</w:t>
      </w:r>
    </w:p>
    <w:p w14:paraId="1E5AC47B" w14:textId="77777777" w:rsidR="00AC556A" w:rsidRDefault="00AC556A" w:rsidP="00AC556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приема документов: </w:t>
      </w:r>
      <w:r>
        <w:rPr>
          <w:rFonts w:ascii="Times New Roman" w:hAnsi="Times New Roman" w:cs="Times New Roman"/>
        </w:rPr>
        <w:t>г. Чита, ул. Богомягкова,23 к. № 505</w:t>
      </w:r>
    </w:p>
    <w:p w14:paraId="1B3066A5" w14:textId="77777777" w:rsidR="001460FA" w:rsidRDefault="001460FA">
      <w:pPr>
        <w:spacing w:after="0" w:line="240" w:lineRule="auto"/>
        <w:jc w:val="center"/>
        <w:rPr>
          <w:rFonts w:ascii="Times New Roman" w:hAnsi="Times New Roman" w:cs="Times New Roman"/>
          <w:i/>
          <w:sz w:val="10"/>
          <w:szCs w:val="10"/>
        </w:rPr>
      </w:pPr>
    </w:p>
    <w:tbl>
      <w:tblPr>
        <w:tblStyle w:val="af8"/>
        <w:tblW w:w="4904" w:type="pct"/>
        <w:tblInd w:w="250" w:type="dxa"/>
        <w:tblLook w:val="04A0" w:firstRow="1" w:lastRow="0" w:firstColumn="1" w:lastColumn="0" w:noHBand="0" w:noVBand="1"/>
      </w:tblPr>
      <w:tblGrid>
        <w:gridCol w:w="2407"/>
        <w:gridCol w:w="3259"/>
        <w:gridCol w:w="1804"/>
        <w:gridCol w:w="3020"/>
        <w:gridCol w:w="1660"/>
        <w:gridCol w:w="1740"/>
        <w:gridCol w:w="1424"/>
      </w:tblGrid>
      <w:tr w:rsidR="004D18EE" w14:paraId="0B64A427" w14:textId="77777777" w:rsidTr="001A5C88">
        <w:tc>
          <w:tcPr>
            <w:tcW w:w="786" w:type="pct"/>
            <w:vMerge w:val="restart"/>
            <w:vAlign w:val="center"/>
          </w:tcPr>
          <w:p w14:paraId="2ADE981E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должности,</w:t>
            </w:r>
          </w:p>
          <w:p w14:paraId="387E7803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прохождения</w:t>
            </w:r>
          </w:p>
          <w:p w14:paraId="66CEDF02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государственной</w:t>
            </w:r>
          </w:p>
          <w:p w14:paraId="294E3A5A" w14:textId="77777777" w:rsidR="004D18EE" w:rsidRDefault="004D18EE" w:rsidP="00AC5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гражданской службы (работы) </w:t>
            </w:r>
          </w:p>
        </w:tc>
        <w:tc>
          <w:tcPr>
            <w:tcW w:w="1653" w:type="pct"/>
            <w:gridSpan w:val="2"/>
            <w:vAlign w:val="center"/>
          </w:tcPr>
          <w:p w14:paraId="39215461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для замещения должности</w:t>
            </w:r>
          </w:p>
        </w:tc>
        <w:tc>
          <w:tcPr>
            <w:tcW w:w="986" w:type="pct"/>
            <w:vMerge w:val="restart"/>
            <w:vAlign w:val="center"/>
          </w:tcPr>
          <w:p w14:paraId="4EAEE43B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должностных обязанностей</w:t>
            </w:r>
          </w:p>
        </w:tc>
        <w:tc>
          <w:tcPr>
            <w:tcW w:w="1110" w:type="pct"/>
            <w:gridSpan w:val="2"/>
            <w:vAlign w:val="center"/>
          </w:tcPr>
          <w:p w14:paraId="267680DB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  <w:p w14:paraId="2B3A07BC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(с учетом оклада месячного денежного содержания, надбавок, ежемесячного денежного поощрения)</w:t>
            </w:r>
          </w:p>
        </w:tc>
        <w:tc>
          <w:tcPr>
            <w:tcW w:w="465" w:type="pct"/>
            <w:vMerge w:val="restart"/>
            <w:vAlign w:val="center"/>
          </w:tcPr>
          <w:p w14:paraId="6C477749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служебного контракта</w:t>
            </w:r>
          </w:p>
          <w:p w14:paraId="0CB80A02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(трудового договора)</w:t>
            </w:r>
          </w:p>
        </w:tc>
      </w:tr>
      <w:tr w:rsidR="004F2F12" w14:paraId="2AB3FDDF" w14:textId="77777777" w:rsidTr="001A5C88">
        <w:tc>
          <w:tcPr>
            <w:tcW w:w="786" w:type="pct"/>
            <w:vMerge/>
            <w:vAlign w:val="center"/>
          </w:tcPr>
          <w:p w14:paraId="2EFA3334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pct"/>
            <w:vAlign w:val="center"/>
          </w:tcPr>
          <w:p w14:paraId="4F8B0CDC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уровню профессионального образования, специальности, направлению подготовки</w:t>
            </w:r>
          </w:p>
        </w:tc>
        <w:tc>
          <w:tcPr>
            <w:tcW w:w="589" w:type="pct"/>
            <w:vAlign w:val="center"/>
          </w:tcPr>
          <w:p w14:paraId="24792BE4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стажу гражданской службы или работы по специальности, направлению подготовки</w:t>
            </w:r>
          </w:p>
        </w:tc>
        <w:tc>
          <w:tcPr>
            <w:tcW w:w="986" w:type="pct"/>
            <w:vMerge/>
            <w:vAlign w:val="center"/>
          </w:tcPr>
          <w:p w14:paraId="579586BE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" w:type="pct"/>
            <w:vAlign w:val="center"/>
          </w:tcPr>
          <w:p w14:paraId="1E5F1AB7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размер</w:t>
            </w:r>
          </w:p>
        </w:tc>
        <w:tc>
          <w:tcPr>
            <w:tcW w:w="568" w:type="pct"/>
            <w:vAlign w:val="center"/>
          </w:tcPr>
          <w:p w14:paraId="4190A357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максимальный размер</w:t>
            </w:r>
          </w:p>
        </w:tc>
        <w:tc>
          <w:tcPr>
            <w:tcW w:w="465" w:type="pct"/>
            <w:vMerge/>
            <w:vAlign w:val="center"/>
          </w:tcPr>
          <w:p w14:paraId="64D717AC" w14:textId="77777777" w:rsidR="004D18EE" w:rsidRDefault="004D1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4D3" w14:paraId="28AB18C7" w14:textId="77777777" w:rsidTr="001A5C88">
        <w:trPr>
          <w:cantSplit/>
          <w:trHeight w:val="2826"/>
        </w:trPr>
        <w:tc>
          <w:tcPr>
            <w:tcW w:w="786" w:type="pct"/>
          </w:tcPr>
          <w:p w14:paraId="561F2C6D" w14:textId="0CA3E548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 бухгалтерского учета и отчетности</w:t>
            </w:r>
          </w:p>
        </w:tc>
        <w:tc>
          <w:tcPr>
            <w:tcW w:w="1064" w:type="pct"/>
          </w:tcPr>
          <w:p w14:paraId="4195A31E" w14:textId="069FA173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 </w:t>
            </w:r>
            <w:r>
              <w:rPr>
                <w:rFonts w:ascii="hh sans" w:hAnsi="hh sans"/>
                <w:color w:val="000000"/>
                <w:spacing w:val="1"/>
              </w:rPr>
              <w:t>«Экономика», «Экономика и управление», «Менеджмент», «Государственное и муниципальное управление»</w:t>
            </w:r>
          </w:p>
        </w:tc>
        <w:tc>
          <w:tcPr>
            <w:tcW w:w="589" w:type="pct"/>
          </w:tcPr>
          <w:p w14:paraId="249F7D02" w14:textId="35016549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менее </w:t>
            </w:r>
            <w:r w:rsidRPr="003727A7">
              <w:rPr>
                <w:rFonts w:ascii="Times New Roman" w:hAnsi="Times New Roman" w:cs="Times New Roman"/>
              </w:rPr>
              <w:t>1 года</w:t>
            </w:r>
            <w:r>
              <w:rPr>
                <w:rFonts w:ascii="Times New Roman" w:hAnsi="Times New Roman" w:cs="Times New Roman"/>
              </w:rPr>
              <w:t xml:space="preserve"> гражданской службы или стажа работы по специальности, направлению подготовки</w:t>
            </w:r>
          </w:p>
        </w:tc>
        <w:tc>
          <w:tcPr>
            <w:tcW w:w="986" w:type="pct"/>
          </w:tcPr>
          <w:p w14:paraId="11977751" w14:textId="77777777" w:rsidR="00AD14D3" w:rsidRDefault="00AD14D3" w:rsidP="00AD14D3">
            <w:pPr>
              <w:jc w:val="center"/>
              <w:rPr>
                <w:rFonts w:ascii="hh sans" w:hAnsi="hh sans"/>
                <w:color w:val="000000"/>
                <w:spacing w:val="1"/>
              </w:rPr>
            </w:pPr>
            <w:r w:rsidRPr="00804DB3">
              <w:rPr>
                <w:rFonts w:ascii="hh sans" w:hAnsi="hh sans"/>
                <w:color w:val="000000"/>
                <w:spacing w:val="1"/>
              </w:rPr>
              <w:t>Организация и осуществление работы по ведению бюджетного и бухгалтерского учета операций по движению средств;</w:t>
            </w:r>
          </w:p>
          <w:p w14:paraId="7AC91113" w14:textId="77777777" w:rsidR="00AD14D3" w:rsidRDefault="00AD14D3" w:rsidP="00AD14D3">
            <w:pPr>
              <w:jc w:val="center"/>
              <w:rPr>
                <w:rFonts w:ascii="hh sans" w:hAnsi="hh sans"/>
                <w:color w:val="000000"/>
                <w:spacing w:val="1"/>
              </w:rPr>
            </w:pPr>
            <w:r w:rsidRPr="00804DB3">
              <w:rPr>
                <w:rFonts w:ascii="hh sans" w:hAnsi="hh sans"/>
                <w:color w:val="000000"/>
                <w:spacing w:val="1"/>
              </w:rPr>
              <w:t>своевременное составление бухгалтерской и налоговой отчетности и представление её в соответствующие органы.</w:t>
            </w:r>
          </w:p>
          <w:p w14:paraId="4E7B60C0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2" w:type="pct"/>
          </w:tcPr>
          <w:p w14:paraId="6E3B7C5D" w14:textId="0EA0FE04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70 000 </w:t>
            </w:r>
          </w:p>
        </w:tc>
        <w:tc>
          <w:tcPr>
            <w:tcW w:w="568" w:type="pct"/>
          </w:tcPr>
          <w:p w14:paraId="7B1EFB16" w14:textId="513D9986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80 000 </w:t>
            </w:r>
          </w:p>
        </w:tc>
        <w:tc>
          <w:tcPr>
            <w:tcW w:w="465" w:type="pct"/>
          </w:tcPr>
          <w:p w14:paraId="6E936C35" w14:textId="43377AC1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Бессрочный </w:t>
            </w:r>
          </w:p>
        </w:tc>
      </w:tr>
      <w:tr w:rsidR="00AD14D3" w14:paraId="3F7433C6" w14:textId="77777777" w:rsidTr="001A5C88">
        <w:trPr>
          <w:cantSplit/>
          <w:trHeight w:val="2826"/>
        </w:trPr>
        <w:tc>
          <w:tcPr>
            <w:tcW w:w="786" w:type="pct"/>
          </w:tcPr>
          <w:p w14:paraId="3DA54653" w14:textId="300D62A1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Ведущий консультант отдела по пожарной безопасности и тушения ландшафтных пожаров</w:t>
            </w:r>
          </w:p>
        </w:tc>
        <w:tc>
          <w:tcPr>
            <w:tcW w:w="1064" w:type="pct"/>
          </w:tcPr>
          <w:p w14:paraId="0C8D9395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 </w:t>
            </w:r>
            <w:r w:rsidRPr="001F3AED">
              <w:rPr>
                <w:rFonts w:ascii="Times New Roman" w:hAnsi="Times New Roman" w:cs="Times New Roman"/>
                <w:sz w:val="24"/>
                <w:szCs w:val="24"/>
              </w:rPr>
              <w:t>«Техносферная безопасность», «Пожарная безопасность»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887A2A4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</w:tcPr>
          <w:p w14:paraId="567721CD" w14:textId="2E636D7B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 года гражданской службы или стажа работы по специальности, направлению подготовки</w:t>
            </w:r>
          </w:p>
        </w:tc>
        <w:tc>
          <w:tcPr>
            <w:tcW w:w="986" w:type="pct"/>
          </w:tcPr>
          <w:p w14:paraId="376BE3EC" w14:textId="77777777" w:rsidR="00AD14D3" w:rsidRPr="008E1562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 w:rsidRPr="008E1562">
              <w:rPr>
                <w:rFonts w:ascii="Times New Roman" w:hAnsi="Times New Roman" w:cs="Times New Roman"/>
              </w:rPr>
              <w:t>Организация выполнения и осуществления мер пожарной безопасности;</w:t>
            </w:r>
          </w:p>
          <w:p w14:paraId="41139F37" w14:textId="77777777" w:rsidR="00AD14D3" w:rsidRPr="008E1562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 w:rsidRPr="008E1562">
              <w:rPr>
                <w:rFonts w:ascii="Times New Roman" w:hAnsi="Times New Roman" w:cs="Times New Roman"/>
              </w:rPr>
              <w:t>кураторство деятельности государственных учреждений, подведомственных Министерству;</w:t>
            </w:r>
          </w:p>
          <w:p w14:paraId="28CFC996" w14:textId="77777777" w:rsidR="00AD14D3" w:rsidRPr="008E1562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 w:rsidRPr="008E1562">
              <w:rPr>
                <w:rFonts w:ascii="Times New Roman" w:hAnsi="Times New Roman" w:cs="Times New Roman"/>
              </w:rPr>
              <w:t>организация обучения населения мерам пожарной безопасности, а также информирование населения о мерах пожарной безопасности.</w:t>
            </w:r>
          </w:p>
          <w:p w14:paraId="3358A677" w14:textId="77777777" w:rsidR="00AD14D3" w:rsidRPr="008E1562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2" w:type="pct"/>
          </w:tcPr>
          <w:p w14:paraId="6AF6F9C5" w14:textId="467559B5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60 000</w:t>
            </w:r>
          </w:p>
        </w:tc>
        <w:tc>
          <w:tcPr>
            <w:tcW w:w="568" w:type="pct"/>
          </w:tcPr>
          <w:p w14:paraId="1FD8F2E7" w14:textId="1EFF42E8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65 000</w:t>
            </w:r>
          </w:p>
        </w:tc>
        <w:tc>
          <w:tcPr>
            <w:tcW w:w="465" w:type="pct"/>
          </w:tcPr>
          <w:p w14:paraId="60EB56F7" w14:textId="41B68311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Бессрочный</w:t>
            </w:r>
          </w:p>
        </w:tc>
      </w:tr>
      <w:tr w:rsidR="00AD14D3" w14:paraId="510F9018" w14:textId="77777777" w:rsidTr="001A5C88">
        <w:trPr>
          <w:cantSplit/>
          <w:trHeight w:val="2826"/>
        </w:trPr>
        <w:tc>
          <w:tcPr>
            <w:tcW w:w="786" w:type="pct"/>
          </w:tcPr>
          <w:p w14:paraId="46E256F2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государственный инспектор отдела государственного надзора в области защиты населения и территорий от ЧС </w:t>
            </w:r>
          </w:p>
        </w:tc>
        <w:tc>
          <w:tcPr>
            <w:tcW w:w="1064" w:type="pct"/>
          </w:tcPr>
          <w:p w14:paraId="742E54C8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 </w:t>
            </w:r>
            <w:r>
              <w:rPr>
                <w:rFonts w:ascii="hh sans" w:hAnsi="hh sans"/>
                <w:color w:val="000000"/>
                <w:spacing w:val="1"/>
              </w:rPr>
              <w:t>«Государственное и муниципальное управление»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3AED">
              <w:rPr>
                <w:rFonts w:ascii="Times New Roman" w:hAnsi="Times New Roman" w:cs="Times New Roman"/>
                <w:sz w:val="24"/>
                <w:szCs w:val="24"/>
              </w:rPr>
              <w:t xml:space="preserve">«Техносферная безопасность»,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«Юриспруденция»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07778D0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</w:tcPr>
          <w:p w14:paraId="72629CA6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1года гражданской службы или стажа работы по специальности, направлению подготовки</w:t>
            </w:r>
          </w:p>
        </w:tc>
        <w:tc>
          <w:tcPr>
            <w:tcW w:w="986" w:type="pct"/>
          </w:tcPr>
          <w:p w14:paraId="4C208B62" w14:textId="77777777" w:rsidR="00AD14D3" w:rsidRPr="004F2F12" w:rsidRDefault="00AD14D3" w:rsidP="00AD14D3">
            <w:pPr>
              <w:jc w:val="center"/>
              <w:rPr>
                <w:rFonts w:ascii="Times New Roman" w:hAnsi="Times New Roman" w:cs="Times New Roman"/>
                <w:color w:val="000000"/>
                <w:spacing w:val="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</w:rPr>
              <w:t>Ведение контрольно-наблюдательных дел</w:t>
            </w:r>
            <w:r w:rsidRPr="004F2F12">
              <w:rPr>
                <w:rFonts w:ascii="Times New Roman" w:hAnsi="Times New Roman" w:cs="Times New Roman"/>
                <w:color w:val="000000"/>
                <w:spacing w:val="1"/>
              </w:rPr>
              <w:t xml:space="preserve"> по закрепленным объектам надзора;</w:t>
            </w:r>
          </w:p>
          <w:p w14:paraId="17900AD7" w14:textId="77777777" w:rsidR="00AD14D3" w:rsidRPr="004F2F12" w:rsidRDefault="00AD14D3" w:rsidP="00AD14D3">
            <w:pPr>
              <w:jc w:val="center"/>
              <w:rPr>
                <w:rFonts w:ascii="Times New Roman" w:hAnsi="Times New Roman" w:cs="Times New Roman"/>
                <w:color w:val="000000"/>
                <w:spacing w:val="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</w:rPr>
              <w:t>рассмотрение</w:t>
            </w:r>
            <w:r w:rsidRPr="004F2F12">
              <w:rPr>
                <w:rFonts w:ascii="Times New Roman" w:hAnsi="Times New Roman" w:cs="Times New Roman"/>
                <w:color w:val="000000"/>
                <w:spacing w:val="1"/>
              </w:rPr>
              <w:t xml:space="preserve"> в установленном порядке обращени</w:t>
            </w:r>
            <w:r>
              <w:rPr>
                <w:rFonts w:ascii="Times New Roman" w:hAnsi="Times New Roman" w:cs="Times New Roman"/>
                <w:color w:val="000000"/>
                <w:spacing w:val="1"/>
              </w:rPr>
              <w:t>й</w:t>
            </w:r>
            <w:r w:rsidRPr="004F2F12">
              <w:rPr>
                <w:rFonts w:ascii="Times New Roman" w:hAnsi="Times New Roman" w:cs="Times New Roman"/>
                <w:color w:val="000000"/>
                <w:spacing w:val="1"/>
              </w:rPr>
              <w:t>, жалоб граждан и юридических лиц;</w:t>
            </w:r>
          </w:p>
          <w:p w14:paraId="0BFCA496" w14:textId="77777777" w:rsidR="00AD14D3" w:rsidRPr="004F2F12" w:rsidRDefault="00AD14D3" w:rsidP="00AD14D3">
            <w:pPr>
              <w:jc w:val="center"/>
              <w:rPr>
                <w:rFonts w:ascii="Times New Roman" w:hAnsi="Times New Roman" w:cs="Times New Roman"/>
                <w:color w:val="000000"/>
                <w:spacing w:val="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</w:rPr>
              <w:t>рассмотрение обращений</w:t>
            </w:r>
            <w:r w:rsidRPr="004F2F12">
              <w:rPr>
                <w:rFonts w:ascii="Times New Roman" w:hAnsi="Times New Roman" w:cs="Times New Roman"/>
                <w:color w:val="000000"/>
                <w:spacing w:val="1"/>
              </w:rPr>
              <w:t xml:space="preserve"> федеральных органов исполнитель ной власти, органов местного самоуправления по вопросам защиты населения и территорий от чрезвычайных ситуаций.</w:t>
            </w:r>
          </w:p>
          <w:p w14:paraId="7642D718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  <w:tc>
          <w:tcPr>
            <w:tcW w:w="542" w:type="pct"/>
          </w:tcPr>
          <w:p w14:paraId="7D42B44B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40 000</w:t>
            </w:r>
          </w:p>
        </w:tc>
        <w:tc>
          <w:tcPr>
            <w:tcW w:w="568" w:type="pct"/>
          </w:tcPr>
          <w:p w14:paraId="030B95C3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50 000</w:t>
            </w:r>
          </w:p>
        </w:tc>
        <w:tc>
          <w:tcPr>
            <w:tcW w:w="465" w:type="pct"/>
          </w:tcPr>
          <w:p w14:paraId="6E7D1EB2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Бессрочный</w:t>
            </w:r>
          </w:p>
        </w:tc>
      </w:tr>
      <w:tr w:rsidR="00AD14D3" w14:paraId="3BBF24B4" w14:textId="77777777" w:rsidTr="001A5C88">
        <w:trPr>
          <w:cantSplit/>
          <w:trHeight w:val="2826"/>
        </w:trPr>
        <w:tc>
          <w:tcPr>
            <w:tcW w:w="786" w:type="pct"/>
          </w:tcPr>
          <w:p w14:paraId="1FE537BF" w14:textId="258F7A4F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Консультант отдела организации государственного надзора в лесах</w:t>
            </w:r>
          </w:p>
        </w:tc>
        <w:tc>
          <w:tcPr>
            <w:tcW w:w="1064" w:type="pct"/>
          </w:tcPr>
          <w:p w14:paraId="0C53EF0F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образование </w:t>
            </w:r>
          </w:p>
          <w:p w14:paraId="0B06DB6F" w14:textId="77777777" w:rsidR="00AD14D3" w:rsidRPr="000D41CA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 w:rsidRPr="000D41CA">
              <w:rPr>
                <w:rFonts w:ascii="Times New Roman" w:hAnsi="Times New Roman" w:cs="Times New Roman"/>
                <w:spacing w:val="-6"/>
              </w:rPr>
              <w:t xml:space="preserve">«Лесное дело», </w:t>
            </w:r>
            <w:r>
              <w:rPr>
                <w:rFonts w:ascii="Times New Roman" w:hAnsi="Times New Roman" w:cs="Times New Roman"/>
                <w:spacing w:val="-6"/>
              </w:rPr>
              <w:t>«Техносферная безопасность», «Юриспруденция»</w:t>
            </w:r>
          </w:p>
          <w:p w14:paraId="37985E33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" w:type="pct"/>
          </w:tcPr>
          <w:p w14:paraId="6B628CC3" w14:textId="211CE1A8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менее 1года гражданской службы или стажа работы по специальности, направлению подготовки</w:t>
            </w:r>
          </w:p>
        </w:tc>
        <w:tc>
          <w:tcPr>
            <w:tcW w:w="986" w:type="pct"/>
          </w:tcPr>
          <w:p w14:paraId="6C09A393" w14:textId="77777777" w:rsidR="00AD14D3" w:rsidRPr="00804DB3" w:rsidRDefault="00AD14D3" w:rsidP="00AD14D3">
            <w:pPr>
              <w:jc w:val="center"/>
              <w:rPr>
                <w:rFonts w:ascii="hh sans" w:hAnsi="hh sans"/>
                <w:color w:val="000000"/>
                <w:spacing w:val="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</w:rPr>
              <w:t>Проведение проверок по федеральному государственному лесному контролю (надзору) в лесах.</w:t>
            </w:r>
          </w:p>
          <w:p w14:paraId="3EBF048F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  <w:tc>
          <w:tcPr>
            <w:tcW w:w="542" w:type="pct"/>
          </w:tcPr>
          <w:p w14:paraId="411EB532" w14:textId="48D52B6C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55 000 </w:t>
            </w:r>
          </w:p>
        </w:tc>
        <w:tc>
          <w:tcPr>
            <w:tcW w:w="568" w:type="pct"/>
          </w:tcPr>
          <w:p w14:paraId="521A116F" w14:textId="34EFB32A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65 000 </w:t>
            </w:r>
          </w:p>
        </w:tc>
        <w:tc>
          <w:tcPr>
            <w:tcW w:w="465" w:type="pct"/>
          </w:tcPr>
          <w:p w14:paraId="6AB91F6F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Бессрочный </w:t>
            </w:r>
          </w:p>
          <w:p w14:paraId="4D1BBA19" w14:textId="77777777" w:rsidR="00AD14D3" w:rsidRDefault="00AD14D3" w:rsidP="00AD14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D17DC2F" w14:textId="77777777" w:rsidR="001460FA" w:rsidRDefault="001460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66CD63" w14:textId="77777777" w:rsidR="001460FA" w:rsidRDefault="001460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1460FA" w:rsidSect="00E5794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6A041" w14:textId="77777777" w:rsidR="00C46C79" w:rsidRDefault="00C46C79">
      <w:pPr>
        <w:spacing w:after="0" w:line="240" w:lineRule="auto"/>
      </w:pPr>
      <w:r>
        <w:separator/>
      </w:r>
    </w:p>
  </w:endnote>
  <w:endnote w:type="continuationSeparator" w:id="0">
    <w:p w14:paraId="54B22A19" w14:textId="77777777" w:rsidR="00C46C79" w:rsidRDefault="00C46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hh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3E2C" w14:textId="77777777" w:rsidR="00C46C79" w:rsidRDefault="00C46C79">
      <w:pPr>
        <w:spacing w:after="0" w:line="240" w:lineRule="auto"/>
      </w:pPr>
      <w:r>
        <w:separator/>
      </w:r>
    </w:p>
  </w:footnote>
  <w:footnote w:type="continuationSeparator" w:id="0">
    <w:p w14:paraId="7271B20C" w14:textId="77777777" w:rsidR="00C46C79" w:rsidRDefault="00C46C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E4ABA"/>
    <w:multiLevelType w:val="hybridMultilevel"/>
    <w:tmpl w:val="01DCA63E"/>
    <w:lvl w:ilvl="0" w:tplc="24DC4F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27218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02E54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E4626D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E022B2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6742D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9923AB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7E29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A0A9C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9065E2"/>
    <w:multiLevelType w:val="multilevel"/>
    <w:tmpl w:val="C4440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514BA3"/>
    <w:multiLevelType w:val="multilevel"/>
    <w:tmpl w:val="EEE21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706FC4"/>
    <w:multiLevelType w:val="multilevel"/>
    <w:tmpl w:val="E1762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4A136B"/>
    <w:multiLevelType w:val="multilevel"/>
    <w:tmpl w:val="52F4E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DA0604"/>
    <w:multiLevelType w:val="multilevel"/>
    <w:tmpl w:val="EA14A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221474"/>
    <w:multiLevelType w:val="multilevel"/>
    <w:tmpl w:val="B4023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5117314">
    <w:abstractNumId w:val="0"/>
  </w:num>
  <w:num w:numId="2" w16cid:durableId="1486510523">
    <w:abstractNumId w:val="2"/>
  </w:num>
  <w:num w:numId="3" w16cid:durableId="685248557">
    <w:abstractNumId w:val="5"/>
  </w:num>
  <w:num w:numId="4" w16cid:durableId="306009551">
    <w:abstractNumId w:val="6"/>
  </w:num>
  <w:num w:numId="5" w16cid:durableId="533730724">
    <w:abstractNumId w:val="4"/>
  </w:num>
  <w:num w:numId="6" w16cid:durableId="1047870871">
    <w:abstractNumId w:val="1"/>
  </w:num>
  <w:num w:numId="7" w16cid:durableId="20602801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60FA"/>
    <w:rsid w:val="00067E0A"/>
    <w:rsid w:val="000D41CA"/>
    <w:rsid w:val="001460FA"/>
    <w:rsid w:val="0017408A"/>
    <w:rsid w:val="00180E47"/>
    <w:rsid w:val="001A5C88"/>
    <w:rsid w:val="001B1A64"/>
    <w:rsid w:val="001F3AED"/>
    <w:rsid w:val="00213C0F"/>
    <w:rsid w:val="00285AF6"/>
    <w:rsid w:val="002C2DCD"/>
    <w:rsid w:val="002E7E0B"/>
    <w:rsid w:val="003672DC"/>
    <w:rsid w:val="003727A7"/>
    <w:rsid w:val="003744B4"/>
    <w:rsid w:val="0039601A"/>
    <w:rsid w:val="003A22D4"/>
    <w:rsid w:val="00454565"/>
    <w:rsid w:val="004758F5"/>
    <w:rsid w:val="00493BBB"/>
    <w:rsid w:val="004A0C2B"/>
    <w:rsid w:val="004A30B4"/>
    <w:rsid w:val="004D18EE"/>
    <w:rsid w:val="004D6F08"/>
    <w:rsid w:val="004F2F12"/>
    <w:rsid w:val="005612AB"/>
    <w:rsid w:val="005B247C"/>
    <w:rsid w:val="005B69BE"/>
    <w:rsid w:val="00607930"/>
    <w:rsid w:val="007807C5"/>
    <w:rsid w:val="00802A8E"/>
    <w:rsid w:val="00804DB3"/>
    <w:rsid w:val="00827AC4"/>
    <w:rsid w:val="008364A6"/>
    <w:rsid w:val="00850961"/>
    <w:rsid w:val="008652ED"/>
    <w:rsid w:val="008A1796"/>
    <w:rsid w:val="008B2BF2"/>
    <w:rsid w:val="008E1562"/>
    <w:rsid w:val="008F5715"/>
    <w:rsid w:val="0093774D"/>
    <w:rsid w:val="00957298"/>
    <w:rsid w:val="009A1781"/>
    <w:rsid w:val="00A37516"/>
    <w:rsid w:val="00A510B0"/>
    <w:rsid w:val="00A7081D"/>
    <w:rsid w:val="00AA77DA"/>
    <w:rsid w:val="00AB44B1"/>
    <w:rsid w:val="00AC4F76"/>
    <w:rsid w:val="00AC556A"/>
    <w:rsid w:val="00AD14D3"/>
    <w:rsid w:val="00AE7F71"/>
    <w:rsid w:val="00B126BB"/>
    <w:rsid w:val="00B16EAB"/>
    <w:rsid w:val="00B202D0"/>
    <w:rsid w:val="00B43ACD"/>
    <w:rsid w:val="00B834E4"/>
    <w:rsid w:val="00C46C79"/>
    <w:rsid w:val="00C757D3"/>
    <w:rsid w:val="00C76078"/>
    <w:rsid w:val="00CC0579"/>
    <w:rsid w:val="00D551AD"/>
    <w:rsid w:val="00D960BF"/>
    <w:rsid w:val="00DB0923"/>
    <w:rsid w:val="00E12A7D"/>
    <w:rsid w:val="00E22A33"/>
    <w:rsid w:val="00E5794F"/>
    <w:rsid w:val="00E66FDF"/>
    <w:rsid w:val="00E67FFD"/>
    <w:rsid w:val="00E85ACA"/>
    <w:rsid w:val="00E97BF9"/>
    <w:rsid w:val="00EE2BC3"/>
    <w:rsid w:val="00F1162B"/>
    <w:rsid w:val="00F86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FD2AF"/>
  <w15:docId w15:val="{1E637DCF-064C-484A-8330-0BFEFB24F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94F"/>
  </w:style>
  <w:style w:type="paragraph" w:styleId="1">
    <w:name w:val="heading 1"/>
    <w:basedOn w:val="a"/>
    <w:next w:val="a"/>
    <w:link w:val="10"/>
    <w:uiPriority w:val="9"/>
    <w:qFormat/>
    <w:rsid w:val="00E5794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5794F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E5794F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5794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5794F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E5794F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E5794F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E5794F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E5794F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794F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5794F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E5794F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5794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5794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5794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E5794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E5794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E5794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E5794F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E5794F"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E5794F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5794F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5794F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5794F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5794F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5794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5794F"/>
    <w:rPr>
      <w:i/>
    </w:rPr>
  </w:style>
  <w:style w:type="paragraph" w:styleId="aa">
    <w:name w:val="header"/>
    <w:basedOn w:val="a"/>
    <w:link w:val="ab"/>
    <w:uiPriority w:val="99"/>
    <w:unhideWhenUsed/>
    <w:rsid w:val="00E5794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5794F"/>
  </w:style>
  <w:style w:type="paragraph" w:styleId="ac">
    <w:name w:val="footer"/>
    <w:basedOn w:val="a"/>
    <w:link w:val="ad"/>
    <w:uiPriority w:val="99"/>
    <w:unhideWhenUsed/>
    <w:rsid w:val="00E5794F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E5794F"/>
  </w:style>
  <w:style w:type="paragraph" w:styleId="ae">
    <w:name w:val="caption"/>
    <w:basedOn w:val="a"/>
    <w:next w:val="a"/>
    <w:uiPriority w:val="35"/>
    <w:semiHidden/>
    <w:unhideWhenUsed/>
    <w:qFormat/>
    <w:rsid w:val="00E5794F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E5794F"/>
  </w:style>
  <w:style w:type="table" w:customStyle="1" w:styleId="TableGridLight">
    <w:name w:val="Table Grid Light"/>
    <w:basedOn w:val="a1"/>
    <w:uiPriority w:val="59"/>
    <w:rsid w:val="00E5794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E5794F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E5794F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5794F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5794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sid w:val="00E5794F"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E5794F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E5794F"/>
    <w:rPr>
      <w:sz w:val="18"/>
    </w:rPr>
  </w:style>
  <w:style w:type="character" w:styleId="af2">
    <w:name w:val="footnote reference"/>
    <w:basedOn w:val="a0"/>
    <w:uiPriority w:val="99"/>
    <w:unhideWhenUsed/>
    <w:rsid w:val="00E5794F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E5794F"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E5794F"/>
    <w:rPr>
      <w:sz w:val="20"/>
    </w:rPr>
  </w:style>
  <w:style w:type="character" w:styleId="af5">
    <w:name w:val="endnote reference"/>
    <w:basedOn w:val="a0"/>
    <w:uiPriority w:val="99"/>
    <w:semiHidden/>
    <w:unhideWhenUsed/>
    <w:rsid w:val="00E5794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E5794F"/>
    <w:pPr>
      <w:spacing w:after="57"/>
    </w:pPr>
  </w:style>
  <w:style w:type="paragraph" w:styleId="23">
    <w:name w:val="toc 2"/>
    <w:basedOn w:val="a"/>
    <w:next w:val="a"/>
    <w:uiPriority w:val="39"/>
    <w:unhideWhenUsed/>
    <w:rsid w:val="00E5794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E5794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E5794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E5794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5794F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5794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5794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5794F"/>
    <w:pPr>
      <w:spacing w:after="57"/>
      <w:ind w:left="2268"/>
    </w:pPr>
  </w:style>
  <w:style w:type="paragraph" w:styleId="af6">
    <w:name w:val="TOC Heading"/>
    <w:uiPriority w:val="39"/>
    <w:unhideWhenUsed/>
    <w:rsid w:val="00E5794F"/>
  </w:style>
  <w:style w:type="paragraph" w:styleId="af7">
    <w:name w:val="table of figures"/>
    <w:basedOn w:val="a"/>
    <w:next w:val="a"/>
    <w:uiPriority w:val="99"/>
    <w:unhideWhenUsed/>
    <w:rsid w:val="00E5794F"/>
    <w:pPr>
      <w:spacing w:after="0"/>
    </w:pPr>
  </w:style>
  <w:style w:type="table" w:styleId="af8">
    <w:name w:val="Table Grid"/>
    <w:basedOn w:val="a1"/>
    <w:uiPriority w:val="59"/>
    <w:rsid w:val="00E5794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Strong"/>
    <w:basedOn w:val="a0"/>
    <w:uiPriority w:val="22"/>
    <w:qFormat/>
    <w:rsid w:val="00E5794F"/>
    <w:rPr>
      <w:b/>
      <w:bCs/>
    </w:rPr>
  </w:style>
  <w:style w:type="paragraph" w:styleId="afa">
    <w:name w:val="No Spacing"/>
    <w:uiPriority w:val="1"/>
    <w:qFormat/>
    <w:rsid w:val="00E5794F"/>
    <w:pPr>
      <w:spacing w:after="0" w:line="240" w:lineRule="auto"/>
    </w:pPr>
  </w:style>
  <w:style w:type="paragraph" w:styleId="afb">
    <w:name w:val="Normal (Web)"/>
    <w:basedOn w:val="a"/>
    <w:uiPriority w:val="99"/>
    <w:semiHidden/>
    <w:unhideWhenUsed/>
    <w:rsid w:val="00AC4F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3BDB98-98D2-4C6D-9CD7-39F726873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Zemcova</dc:creator>
  <cp:lastModifiedBy>ПК-121</cp:lastModifiedBy>
  <cp:revision>35</cp:revision>
  <cp:lastPrinted>2026-03-05T03:06:00Z</cp:lastPrinted>
  <dcterms:created xsi:type="dcterms:W3CDTF">2026-02-12T05:54:00Z</dcterms:created>
  <dcterms:modified xsi:type="dcterms:W3CDTF">2026-10-26T07:16:00Z</dcterms:modified>
</cp:coreProperties>
</file>